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ABF" w:rsidRPr="002C6ABF" w:rsidRDefault="002C6ABF" w:rsidP="002C6AB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2C6ABF">
        <w:rPr>
          <w:rFonts w:ascii="Arial" w:eastAsia="Times New Roman" w:hAnsi="Arial" w:cs="Arial"/>
          <w:color w:val="000000"/>
          <w:sz w:val="24"/>
          <w:szCs w:val="24"/>
          <w:shd w:val="clear" w:color="auto" w:fill="F6F6F6"/>
          <w:lang w:eastAsia="ru-RU"/>
        </w:rPr>
        <w:t>Результаты экзаменов будут размещаться на сайте </w:t>
      </w:r>
      <w:hyperlink r:id="rId5" w:tgtFrame="_blank" w:history="1">
        <w:r w:rsidRPr="002C6ABF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shd w:val="clear" w:color="auto" w:fill="F6F6F6"/>
            <w:lang w:eastAsia="ru-RU"/>
          </w:rPr>
          <w:t>https://checkege.rustest.ru/</w:t>
        </w:r>
      </w:hyperlink>
      <w:r w:rsidRPr="002C6ABF">
        <w:rPr>
          <w:rFonts w:ascii="Arial" w:eastAsia="Times New Roman" w:hAnsi="Arial" w:cs="Arial"/>
          <w:color w:val="000000"/>
          <w:sz w:val="24"/>
          <w:szCs w:val="24"/>
          <w:shd w:val="clear" w:color="auto" w:fill="F6F6F6"/>
          <w:lang w:eastAsia="ru-RU"/>
        </w:rPr>
        <w:t>, на сайте ГБУ «Республиканский центр мониторинга качества образования» в разделе </w:t>
      </w:r>
      <w:hyperlink r:id="rId6" w:tgtFrame="_blank" w:history="1">
        <w:r w:rsidRPr="002C6ABF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shd w:val="clear" w:color="auto" w:fill="F6F6F6"/>
            <w:lang w:eastAsia="ru-RU"/>
          </w:rPr>
          <w:t>«Участник ЕГЭ» </w:t>
        </w:r>
      </w:hyperlink>
      <w:r w:rsidRPr="002C6ABF">
        <w:rPr>
          <w:rFonts w:ascii="Arial" w:eastAsia="Times New Roman" w:hAnsi="Arial" w:cs="Arial"/>
          <w:color w:val="000000"/>
          <w:sz w:val="24"/>
          <w:szCs w:val="24"/>
          <w:shd w:val="clear" w:color="auto" w:fill="F6F6F6"/>
          <w:lang w:eastAsia="ru-RU"/>
        </w:rPr>
        <w:t>или </w:t>
      </w:r>
      <w:hyperlink r:id="rId7" w:tgtFrame="_blank" w:history="1">
        <w:r w:rsidRPr="002C6ABF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shd w:val="clear" w:color="auto" w:fill="F6F6F6"/>
            <w:lang w:eastAsia="ru-RU"/>
          </w:rPr>
          <w:t>«Участник ОГЭ»</w:t>
        </w:r>
      </w:hyperlink>
      <w:r w:rsidRPr="002C6ABF">
        <w:rPr>
          <w:rFonts w:ascii="Arial" w:eastAsia="Times New Roman" w:hAnsi="Arial" w:cs="Arial"/>
          <w:color w:val="000000"/>
          <w:sz w:val="24"/>
          <w:szCs w:val="24"/>
          <w:shd w:val="clear" w:color="auto" w:fill="F6F6F6"/>
          <w:lang w:eastAsia="ru-RU"/>
        </w:rPr>
        <w:t> (</w:t>
      </w:r>
      <w:hyperlink r:id="rId8" w:tgtFrame="_blank" w:history="1">
        <w:r w:rsidRPr="002C6ABF">
          <w:rPr>
            <w:rFonts w:ascii="Arial" w:eastAsia="Times New Roman" w:hAnsi="Arial" w:cs="Arial"/>
            <w:color w:val="0000FF"/>
            <w:sz w:val="24"/>
            <w:szCs w:val="24"/>
            <w:u w:val="single"/>
            <w:shd w:val="clear" w:color="auto" w:fill="F6F6F6"/>
            <w:lang w:eastAsia="ru-RU"/>
          </w:rPr>
          <w:t>www.rcmko.ru</w:t>
        </w:r>
      </w:hyperlink>
      <w:r w:rsidRPr="002C6ABF">
        <w:rPr>
          <w:rFonts w:ascii="Arial" w:eastAsia="Times New Roman" w:hAnsi="Arial" w:cs="Arial"/>
          <w:color w:val="000000"/>
          <w:sz w:val="24"/>
          <w:szCs w:val="24"/>
          <w:shd w:val="clear" w:color="auto" w:fill="F6F6F6"/>
          <w:lang w:eastAsia="ru-RU"/>
        </w:rPr>
        <w:t>). Доступ к результатам открытый и бесплатный. Кроме этого, результаты можно узнать в школах и муниципальных органах управления образованием.</w:t>
      </w:r>
    </w:p>
    <w:p w:rsidR="002C6ABF" w:rsidRPr="002C6ABF" w:rsidRDefault="002C6ABF" w:rsidP="002C6ABF">
      <w:pPr>
        <w:shd w:val="clear" w:color="auto" w:fill="FFFFFF"/>
        <w:spacing w:before="100" w:beforeAutospacing="1" w:after="225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2C6A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обработку результатов у комиссии со дня сдачи уходит от 7 до 14 дней. Как правило, больше всего времени проходит до публикации итогов обязательных экзаменов из-за большого количества участников. На проверку предметов по выбору обычно уходит меньше дней.</w:t>
      </w:r>
    </w:p>
    <w:p w:rsidR="002C6ABF" w:rsidRPr="002C6ABF" w:rsidRDefault="002C6ABF" w:rsidP="002C6ABF">
      <w:pPr>
        <w:shd w:val="clear" w:color="auto" w:fill="FFFFFF"/>
        <w:spacing w:before="100" w:beforeAutospacing="1" w:after="225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2C6A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Ознакомиться с результатами тестирования можно на портале ЕГЭ или сайте </w:t>
      </w:r>
      <w:proofErr w:type="spellStart"/>
      <w:r w:rsidRPr="002C6A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госуслуг</w:t>
      </w:r>
      <w:proofErr w:type="spellEnd"/>
      <w:r w:rsidRPr="002C6A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используя паспортные данные участника экзамена или код регистрации. Позднее результаты ЕГЭ публикуют учебные учреждения и в некоторых случаях региональные министерства образования.</w:t>
      </w:r>
    </w:p>
    <w:p w:rsidR="002C6ABF" w:rsidRPr="002C6ABF" w:rsidRDefault="002C6ABF" w:rsidP="002C6ABF">
      <w:pPr>
        <w:shd w:val="clear" w:color="auto" w:fill="FFFFFF"/>
        <w:spacing w:before="100" w:beforeAutospacing="1" w:after="225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2C6A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течение двух рабочих дней после публикации результатов выпускник вправе подать апелляцию, выразив несогласие с итогами проверки. При этом невозможно оспорить результаты, если ошибка была допущена в оформлении или в тестовой части экзамена.</w:t>
      </w:r>
    </w:p>
    <w:p w:rsidR="00B06400" w:rsidRDefault="00B06400">
      <w:bookmarkStart w:id="0" w:name="_GoBack"/>
      <w:bookmarkEnd w:id="0"/>
    </w:p>
    <w:sectPr w:rsidR="00B064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ABF"/>
    <w:rsid w:val="002C6ABF"/>
    <w:rsid w:val="00B06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C6AB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C6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C6AB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C6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24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8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cmko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cmko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cmko.ru/" TargetMode="External"/><Relationship Id="rId5" Type="http://schemas.openxmlformats.org/officeDocument/2006/relationships/hyperlink" Target="https://checkege.rustest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2025-01-30T13:36:00Z</dcterms:created>
  <dcterms:modified xsi:type="dcterms:W3CDTF">2025-01-30T13:36:00Z</dcterms:modified>
</cp:coreProperties>
</file>